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B2657" w:rsidRDefault="007B2657" w:rsidP="007B2657">
      <w:pPr>
        <w:tabs>
          <w:tab w:val="left" w:pos="5300"/>
        </w:tabs>
        <w:spacing w:after="0"/>
        <w:jc w:val="center"/>
        <w:rPr>
          <w:rFonts w:ascii="Arabic Typesetting" w:hAnsi="Arabic Typesetting" w:cs="Arabic Typesetting" w:hint="cs"/>
          <w:b/>
          <w:bCs/>
          <w:sz w:val="66"/>
          <w:szCs w:val="66"/>
          <w:lang w:bidi="ar-IQ"/>
        </w:rPr>
      </w:pPr>
    </w:p>
    <w:p w:rsidR="007B2657" w:rsidRDefault="007B2657" w:rsidP="007B2657">
      <w:pPr>
        <w:tabs>
          <w:tab w:val="left" w:pos="1581"/>
        </w:tabs>
        <w:rPr>
          <w:sz w:val="32"/>
          <w:szCs w:val="32"/>
          <w:rtl/>
          <w:lang w:bidi="ar-IQ"/>
        </w:rPr>
      </w:pPr>
    </w:p>
    <w:p w:rsidR="007B2657" w:rsidRPr="00317F5D" w:rsidRDefault="007B2657" w:rsidP="007B2657">
      <w:pPr>
        <w:tabs>
          <w:tab w:val="left" w:pos="1581"/>
        </w:tabs>
        <w:rPr>
          <w:b/>
          <w:bCs/>
          <w:sz w:val="40"/>
          <w:szCs w:val="40"/>
          <w:rtl/>
          <w:lang w:bidi="ar-IQ"/>
        </w:rPr>
      </w:pPr>
      <w:r w:rsidRPr="00317F5D">
        <w:rPr>
          <w:rFonts w:hint="cs"/>
          <w:b/>
          <w:bCs/>
          <w:sz w:val="40"/>
          <w:szCs w:val="40"/>
          <w:rtl/>
          <w:lang w:bidi="ar-IQ"/>
        </w:rPr>
        <w:t xml:space="preserve">ألمستخلص </w:t>
      </w:r>
    </w:p>
    <w:p w:rsidR="007B2657" w:rsidRDefault="007B2657" w:rsidP="007B2657">
      <w:pPr>
        <w:ind w:left="-283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>يهدف البحث الى المقارنة بين أنموذج انحدار خطي بسيط مع أنموذج انحدار لا معلمي لتقدير معلمات نموذج الانحدار</w:t>
      </w:r>
      <w:r w:rsidRPr="009A1863">
        <w:rPr>
          <w:rFonts w:ascii="Simplified Arabic" w:hAnsi="Simplified Arabic" w:cs="Simplified Arabic"/>
          <w:sz w:val="28"/>
          <w:szCs w:val="28"/>
          <w:lang w:bidi="ar-IQ"/>
        </w:rPr>
        <w:t>0</w:t>
      </w:r>
      <w:r w:rsidRPr="009A1863">
        <w:rPr>
          <w:rFonts w:ascii="Times New Roman" w:hAnsi="Times New Roman" w:cs="Times New Roman" w:hint="cs"/>
          <w:sz w:val="28"/>
          <w:szCs w:val="28"/>
          <w:rtl/>
          <w:lang w:bidi="ar-IQ"/>
        </w:rPr>
        <w:t>β</w:t>
      </w:r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9A1863">
        <w:rPr>
          <w:rFonts w:ascii="Simplified Arabic" w:hAnsi="Simplified Arabic" w:cs="Simplified Arabic"/>
          <w:sz w:val="28"/>
          <w:szCs w:val="28"/>
          <w:lang w:bidi="ar-IQ"/>
        </w:rPr>
        <w:t>1</w:t>
      </w:r>
      <w:r w:rsidRPr="009A1863">
        <w:rPr>
          <w:rFonts w:ascii="Times New Roman" w:hAnsi="Times New Roman" w:cs="Times New Roman" w:hint="cs"/>
          <w:sz w:val="28"/>
          <w:szCs w:val="28"/>
          <w:rtl/>
          <w:lang w:bidi="ar-IQ"/>
        </w:rPr>
        <w:t>β</w:t>
      </w:r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وقد تم استخدام البيانات  المتمثلة بمعدلات دقات القلب </w:t>
      </w:r>
      <w:r w:rsidRPr="003F29DB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3F29DB">
        <w:rPr>
          <w:rFonts w:asciiTheme="majorBidi" w:hAnsiTheme="majorBidi" w:cstheme="majorBidi"/>
          <w:sz w:val="28"/>
          <w:szCs w:val="28"/>
          <w:lang w:bidi="ar-IQ"/>
        </w:rPr>
        <w:t>HR/Beats/min</w:t>
      </w:r>
      <w:r w:rsidRPr="003F29DB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وقيم استهلاك الاوكسجين </w:t>
      </w:r>
      <w:r w:rsidRPr="003F29DB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3F29DB">
        <w:rPr>
          <w:rFonts w:asciiTheme="majorBidi" w:hAnsiTheme="majorBidi" w:cstheme="majorBidi"/>
          <w:sz w:val="28"/>
          <w:szCs w:val="28"/>
          <w:lang w:bidi="ar-IQ"/>
        </w:rPr>
        <w:t>VO2/</w:t>
      </w:r>
      <w:proofErr w:type="spellStart"/>
      <w:r w:rsidRPr="003F29DB">
        <w:rPr>
          <w:rFonts w:asciiTheme="majorBidi" w:hAnsiTheme="majorBidi" w:cstheme="majorBidi"/>
          <w:sz w:val="28"/>
          <w:szCs w:val="28"/>
          <w:lang w:bidi="ar-IQ"/>
        </w:rPr>
        <w:t>cal</w:t>
      </w:r>
      <w:proofErr w:type="spellEnd"/>
      <w:r w:rsidRPr="003F29DB">
        <w:rPr>
          <w:rFonts w:asciiTheme="majorBidi" w:hAnsiTheme="majorBidi" w:cstheme="majorBidi"/>
          <w:sz w:val="28"/>
          <w:szCs w:val="28"/>
          <w:lang w:bidi="ar-IQ"/>
        </w:rPr>
        <w:t>/kg/24hours</w:t>
      </w:r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لثمانية اطفال رضع الذين يعانون من قصور القلب الاحتقاني المزمن ,حيث تم </w:t>
      </w:r>
      <w:proofErr w:type="spellStart"/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>أستخدام</w:t>
      </w:r>
      <w:proofErr w:type="spellEnd"/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البرنامج </w:t>
      </w:r>
      <w:proofErr w:type="spellStart"/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>ألاحصائي</w:t>
      </w:r>
      <w:proofErr w:type="spellEnd"/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Pr="003F29DB">
        <w:rPr>
          <w:rFonts w:asciiTheme="majorBidi" w:hAnsiTheme="majorBidi" w:cstheme="majorBidi"/>
          <w:sz w:val="28"/>
          <w:szCs w:val="28"/>
          <w:lang w:bidi="ar-IQ"/>
        </w:rPr>
        <w:t>Matlab</w:t>
      </w:r>
      <w:proofErr w:type="spellEnd"/>
      <w:r w:rsidRPr="003F29DB">
        <w:rPr>
          <w:rFonts w:asciiTheme="majorBidi" w:hAnsiTheme="majorBidi" w:cstheme="majorBidi"/>
          <w:sz w:val="28"/>
          <w:szCs w:val="28"/>
          <w:lang w:bidi="ar-IQ"/>
        </w:rPr>
        <w:t xml:space="preserve"> 10</w:t>
      </w:r>
      <w:r w:rsidRPr="003F29DB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لتحليل البيانات,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>وتبين ان طريقة (</w:t>
      </w:r>
      <w:proofErr w:type="spellStart"/>
      <w:r w:rsidRPr="003F29DB">
        <w:rPr>
          <w:rFonts w:asciiTheme="majorBidi" w:hAnsiTheme="majorBidi" w:cstheme="majorBidi"/>
          <w:b/>
          <w:bCs/>
          <w:sz w:val="28"/>
          <w:szCs w:val="28"/>
          <w:lang w:bidi="ar-IQ"/>
        </w:rPr>
        <w:t>Theil's</w:t>
      </w:r>
      <w:proofErr w:type="spellEnd"/>
      <w:r w:rsidRPr="003F29D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Slope</w:t>
      </w:r>
      <w:r w:rsidRPr="009A186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3F29DB">
        <w:rPr>
          <w:rFonts w:asciiTheme="majorBidi" w:hAnsiTheme="majorBidi" w:cstheme="majorBidi"/>
          <w:b/>
          <w:bCs/>
          <w:sz w:val="28"/>
          <w:szCs w:val="28"/>
          <w:lang w:bidi="ar-IQ"/>
        </w:rPr>
        <w:t>Estimator</w:t>
      </w:r>
      <w:r w:rsidRPr="003F29DB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 افضل من طريقة المربعات الصغرى الاعتيادية </w:t>
      </w:r>
      <w:r w:rsidRPr="003F29DB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3F29DB">
        <w:rPr>
          <w:rFonts w:asciiTheme="majorBidi" w:hAnsiTheme="majorBidi" w:cstheme="majorBidi"/>
          <w:sz w:val="28"/>
          <w:szCs w:val="28"/>
          <w:lang w:bidi="ar-IQ"/>
        </w:rPr>
        <w:t>OLS</w:t>
      </w:r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>) من خلال مقارنة متوسط مربعات الخطأ (</w:t>
      </w:r>
      <w:r w:rsidRPr="003F29DB">
        <w:rPr>
          <w:rFonts w:asciiTheme="majorBidi" w:hAnsiTheme="majorBidi" w:cstheme="majorBidi"/>
          <w:sz w:val="28"/>
          <w:szCs w:val="28"/>
          <w:lang w:bidi="ar-IQ"/>
        </w:rPr>
        <w:t>MSE</w:t>
      </w:r>
      <w:r w:rsidRPr="003F29DB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9A186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للطريقتين .</w:t>
      </w:r>
    </w:p>
    <w:p w:rsidR="00510B37" w:rsidRDefault="00510B37" w:rsidP="007B2657">
      <w:pPr>
        <w:ind w:left="-283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510B37" w:rsidRDefault="00510B37" w:rsidP="007B2657">
      <w:pPr>
        <w:ind w:left="-283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510B37" w:rsidRDefault="00510B37" w:rsidP="007B2657">
      <w:pPr>
        <w:ind w:left="-283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510B37" w:rsidRPr="00510B37" w:rsidRDefault="00510B37" w:rsidP="00510B37">
      <w:pPr>
        <w:pStyle w:val="a9"/>
        <w:jc w:val="center"/>
        <w:rPr>
          <w:b/>
          <w:bCs/>
          <w:sz w:val="32"/>
          <w:szCs w:val="32"/>
        </w:rPr>
      </w:pPr>
      <w:bookmarkStart w:id="0" w:name="_GoBack"/>
      <w:r w:rsidRPr="00510B37">
        <w:rPr>
          <w:rFonts w:ascii="hacentunisia" w:hAnsi="hacentunisia"/>
          <w:b/>
          <w:bCs/>
          <w:sz w:val="32"/>
          <w:szCs w:val="32"/>
        </w:rPr>
        <w:t> </w:t>
      </w:r>
      <w:r w:rsidRPr="00510B37">
        <w:rPr>
          <w:b/>
          <w:bCs/>
          <w:sz w:val="32"/>
          <w:szCs w:val="32"/>
          <w:rtl/>
        </w:rPr>
        <w:t xml:space="preserve">مصطفى سبع خميس </w:t>
      </w:r>
    </w:p>
    <w:p w:rsidR="00510B37" w:rsidRPr="00510B37" w:rsidRDefault="00510B37" w:rsidP="00510B37">
      <w:pPr>
        <w:pStyle w:val="a9"/>
        <w:jc w:val="center"/>
        <w:rPr>
          <w:b/>
          <w:bCs/>
          <w:sz w:val="32"/>
          <w:szCs w:val="32"/>
        </w:rPr>
      </w:pPr>
      <w:r w:rsidRPr="00510B37">
        <w:rPr>
          <w:b/>
          <w:bCs/>
          <w:sz w:val="32"/>
          <w:szCs w:val="32"/>
          <w:rtl/>
        </w:rPr>
        <w:t>مضر غني عمر</w:t>
      </w:r>
    </w:p>
    <w:bookmarkEnd w:id="0"/>
    <w:p w:rsidR="00510B37" w:rsidRPr="00510B37" w:rsidRDefault="00510B37" w:rsidP="007B2657">
      <w:pPr>
        <w:ind w:left="-28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B2657" w:rsidRDefault="007B2657" w:rsidP="007B2657">
      <w:pPr>
        <w:tabs>
          <w:tab w:val="left" w:pos="1581"/>
        </w:tabs>
        <w:rPr>
          <w:sz w:val="36"/>
          <w:szCs w:val="36"/>
          <w:rtl/>
          <w:lang w:bidi="ar-IQ"/>
        </w:rPr>
      </w:pPr>
    </w:p>
    <w:p w:rsidR="007B2657" w:rsidRDefault="007B2657" w:rsidP="007B2657">
      <w:pPr>
        <w:tabs>
          <w:tab w:val="left" w:pos="1581"/>
        </w:tabs>
        <w:rPr>
          <w:sz w:val="36"/>
          <w:szCs w:val="36"/>
          <w:rtl/>
          <w:lang w:bidi="ar-IQ"/>
        </w:rPr>
      </w:pPr>
    </w:p>
    <w:p w:rsidR="007B2657" w:rsidRDefault="007B2657" w:rsidP="007B2657">
      <w:pPr>
        <w:tabs>
          <w:tab w:val="left" w:pos="1581"/>
        </w:tabs>
        <w:rPr>
          <w:sz w:val="36"/>
          <w:szCs w:val="36"/>
          <w:rtl/>
          <w:lang w:bidi="ar-IQ"/>
        </w:rPr>
      </w:pPr>
    </w:p>
    <w:p w:rsidR="007B2657" w:rsidRDefault="007B2657" w:rsidP="007B2657">
      <w:pPr>
        <w:tabs>
          <w:tab w:val="left" w:pos="1581"/>
        </w:tabs>
        <w:rPr>
          <w:sz w:val="36"/>
          <w:szCs w:val="36"/>
          <w:rtl/>
          <w:lang w:bidi="ar-IQ"/>
        </w:rPr>
      </w:pPr>
    </w:p>
    <w:p w:rsidR="007B2657" w:rsidRPr="00E63A1F" w:rsidRDefault="007B2657" w:rsidP="007B2657">
      <w:pPr>
        <w:tabs>
          <w:tab w:val="left" w:pos="1581"/>
        </w:tabs>
        <w:jc w:val="right"/>
        <w:rPr>
          <w:b/>
          <w:bCs/>
          <w:sz w:val="48"/>
          <w:szCs w:val="48"/>
          <w:rtl/>
          <w:lang w:bidi="ar-IQ"/>
        </w:rPr>
      </w:pPr>
      <w:r w:rsidRPr="00E63A1F">
        <w:rPr>
          <w:b/>
          <w:bCs/>
          <w:sz w:val="48"/>
          <w:szCs w:val="48"/>
          <w:lang w:bidi="ar-IQ"/>
        </w:rPr>
        <w:t>Abstract</w:t>
      </w:r>
    </w:p>
    <w:p w:rsidR="007B2657" w:rsidRDefault="007B2657" w:rsidP="007B2657">
      <w:pPr>
        <w:tabs>
          <w:tab w:val="left" w:pos="1581"/>
        </w:tabs>
        <w:rPr>
          <w:sz w:val="36"/>
          <w:szCs w:val="36"/>
          <w:rtl/>
          <w:lang w:bidi="ar-IQ"/>
        </w:rPr>
      </w:pPr>
    </w:p>
    <w:p w:rsidR="007B2657" w:rsidRPr="00B1012E" w:rsidRDefault="007B2657" w:rsidP="007B2657">
      <w:pPr>
        <w:tabs>
          <w:tab w:val="left" w:pos="1581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1012E">
        <w:rPr>
          <w:rFonts w:asciiTheme="majorBidi" w:hAnsiTheme="majorBidi" w:cstheme="majorBidi"/>
          <w:sz w:val="28"/>
          <w:szCs w:val="28"/>
          <w:lang w:bidi="ar-IQ"/>
        </w:rPr>
        <w:lastRenderedPageBreak/>
        <w:t>The aim of the study was to compare a simple linear regression model with a non-regression regression model to estimate the parameters of the regression model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</w:t>
      </w:r>
      <w:r w:rsidRPr="005F0E67">
        <w:rPr>
          <w:rFonts w:asciiTheme="majorBidi" w:hAnsiTheme="majorBidi" w:cstheme="majorBidi"/>
          <w:lang w:bidi="ar-IQ"/>
        </w:rPr>
        <w:t>0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B</w:t>
      </w:r>
      <w:r w:rsidRPr="005F0E67">
        <w:rPr>
          <w:rFonts w:asciiTheme="majorBidi" w:hAnsiTheme="majorBidi" w:cstheme="majorBidi"/>
          <w:sz w:val="20"/>
          <w:szCs w:val="20"/>
          <w:lang w:bidi="ar-IQ"/>
        </w:rPr>
        <w:t>1</w:t>
      </w:r>
      <w:r w:rsidRPr="00B1012E">
        <w:rPr>
          <w:rFonts w:asciiTheme="majorBidi" w:hAnsiTheme="majorBidi" w:cstheme="majorBidi"/>
          <w:sz w:val="28"/>
          <w:szCs w:val="28"/>
          <w:lang w:bidi="ar-IQ"/>
        </w:rPr>
        <w:t xml:space="preserve">. The data of HR / Beats / min and VO2 / </w:t>
      </w:r>
      <w:proofErr w:type="spellStart"/>
      <w:r w:rsidRPr="00B1012E">
        <w:rPr>
          <w:rFonts w:asciiTheme="majorBidi" w:hAnsiTheme="majorBidi" w:cstheme="majorBidi"/>
          <w:sz w:val="28"/>
          <w:szCs w:val="28"/>
          <w:lang w:bidi="ar-IQ"/>
        </w:rPr>
        <w:t>cal</w:t>
      </w:r>
      <w:proofErr w:type="spellEnd"/>
      <w:r w:rsidRPr="00B1012E">
        <w:rPr>
          <w:rFonts w:asciiTheme="majorBidi" w:hAnsiTheme="majorBidi" w:cstheme="majorBidi"/>
          <w:sz w:val="28"/>
          <w:szCs w:val="28"/>
          <w:lang w:bidi="ar-IQ"/>
        </w:rPr>
        <w:t xml:space="preserve"> / kg / 24hours were used for eight infants Who suffer from chronic congestive heart failure. The statistical program </w:t>
      </w:r>
      <w:proofErr w:type="spellStart"/>
      <w:r w:rsidRPr="00B1012E">
        <w:rPr>
          <w:rFonts w:asciiTheme="majorBidi" w:hAnsiTheme="majorBidi" w:cstheme="majorBidi"/>
          <w:sz w:val="28"/>
          <w:szCs w:val="28"/>
          <w:lang w:bidi="ar-IQ"/>
        </w:rPr>
        <w:t>Matlab</w:t>
      </w:r>
      <w:proofErr w:type="spellEnd"/>
      <w:r w:rsidRPr="00B1012E">
        <w:rPr>
          <w:rFonts w:asciiTheme="majorBidi" w:hAnsiTheme="majorBidi" w:cstheme="majorBidi"/>
          <w:sz w:val="28"/>
          <w:szCs w:val="28"/>
          <w:lang w:bidi="ar-IQ"/>
        </w:rPr>
        <w:t xml:space="preserve"> 10 was used to analyze the data, and the method of </w:t>
      </w:r>
      <w:proofErr w:type="spellStart"/>
      <w:r w:rsidRPr="00B1012E">
        <w:rPr>
          <w:rFonts w:asciiTheme="majorBidi" w:hAnsiTheme="majorBidi" w:cstheme="majorBidi"/>
          <w:sz w:val="28"/>
          <w:szCs w:val="28"/>
          <w:lang w:bidi="ar-IQ"/>
        </w:rPr>
        <w:t>Theil's</w:t>
      </w:r>
      <w:proofErr w:type="spellEnd"/>
      <w:r w:rsidRPr="00B1012E">
        <w:rPr>
          <w:rFonts w:asciiTheme="majorBidi" w:hAnsiTheme="majorBidi" w:cstheme="majorBidi"/>
          <w:sz w:val="28"/>
          <w:szCs w:val="28"/>
          <w:lang w:bidi="ar-IQ"/>
        </w:rPr>
        <w:t xml:space="preserve"> Slope Estimator was better than that of the OLS by comparing the average error squares (MSE) of the two methods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B2657" w:rsidRPr="00B1012E" w:rsidRDefault="007B2657" w:rsidP="007B2657">
      <w:pPr>
        <w:tabs>
          <w:tab w:val="left" w:pos="1581"/>
        </w:tabs>
        <w:jc w:val="right"/>
        <w:rPr>
          <w:sz w:val="36"/>
          <w:szCs w:val="36"/>
          <w:rtl/>
          <w:lang w:bidi="ar-IQ"/>
        </w:rPr>
      </w:pPr>
    </w:p>
    <w:p w:rsidR="007B2657" w:rsidRDefault="007B2657" w:rsidP="007B2657">
      <w:pPr>
        <w:tabs>
          <w:tab w:val="left" w:pos="1581"/>
        </w:tabs>
        <w:rPr>
          <w:sz w:val="36"/>
          <w:szCs w:val="36"/>
          <w:lang w:bidi="ar-IQ"/>
        </w:rPr>
      </w:pPr>
    </w:p>
    <w:sectPr w:rsidR="007B2657" w:rsidSect="00BD6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558" w:bottom="1440" w:left="993" w:header="708" w:footer="708" w:gutter="0"/>
      <w:pgNumType w:fmt="arabicAbjad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AE" w:rsidRDefault="00ED1FAE" w:rsidP="00856F38">
      <w:pPr>
        <w:spacing w:after="0" w:line="240" w:lineRule="auto"/>
      </w:pPr>
      <w:r>
        <w:separator/>
      </w:r>
    </w:p>
  </w:endnote>
  <w:endnote w:type="continuationSeparator" w:id="0">
    <w:p w:rsidR="00ED1FAE" w:rsidRDefault="00ED1FAE" w:rsidP="0085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tunis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57" w:rsidRDefault="00BD60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22603469"/>
      <w:docPartObj>
        <w:docPartGallery w:val="Page Numbers (Bottom of Page)"/>
        <w:docPartUnique/>
      </w:docPartObj>
    </w:sdtPr>
    <w:sdtEndPr/>
    <w:sdtContent>
      <w:p w:rsidR="009F254C" w:rsidRDefault="00BD6057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918C8D6" wp14:editId="26DD8D9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3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057" w:rsidRDefault="00BD60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10B37" w:rsidRPr="00510B37">
                                <w:rPr>
                                  <w:rFonts w:hint="cs"/>
                                  <w:noProof/>
                                  <w:rtl/>
                                  <w:lang w:val="ar-SA"/>
                                </w:rPr>
                                <w:t>‌أ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6" type="#_x0000_t185" style="position:absolute;left:0;text-align:left;margin-left:0;margin-top:0;width:43.45pt;height:18.8pt;flip:x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" filled="t" strokecolor="gray" strokeweight="2.25pt">
                  <v:textbox inset=",0,,0">
                    <w:txbxContent>
                      <w:p w:rsidR="00BD6057" w:rsidRDefault="00BD60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10B37" w:rsidRPr="00510B37">
                          <w:rPr>
                            <w:rFonts w:hint="cs"/>
                            <w:noProof/>
                            <w:rtl/>
                            <w:lang w:val="ar-SA"/>
                          </w:rPr>
                          <w:t>‌أ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8D9726" wp14:editId="7EEC569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64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Pm3UZJ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50198366"/>
      <w:docPartObj>
        <w:docPartGallery w:val="Page Numbers (Bottom of Page)"/>
        <w:docPartUnique/>
      </w:docPartObj>
    </w:sdtPr>
    <w:sdtEndPr/>
    <w:sdtContent>
      <w:p w:rsidR="009F254C" w:rsidRDefault="009F254C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BC3754A" wp14:editId="247770D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7780" b="27940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254C" w:rsidRDefault="009F25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63A1F">
                                <w:rPr>
                                  <w:noProof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lang w:val="ar-S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XlXAIAAIM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" filled="t" strokecolor="gray" strokeweight="2.25pt">
                  <v:textbox inset=",0,,0">
                    <w:txbxContent>
                      <w:p w:rsidR="009F254C" w:rsidRDefault="009F25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63A1F">
                          <w:rPr>
                            <w:noProof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noProof/>
                            <w:lang w:val="ar-S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1530196F" wp14:editId="714C757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AE" w:rsidRDefault="00ED1FAE" w:rsidP="00856F38">
      <w:pPr>
        <w:spacing w:after="0" w:line="240" w:lineRule="auto"/>
      </w:pPr>
      <w:r>
        <w:separator/>
      </w:r>
    </w:p>
  </w:footnote>
  <w:footnote w:type="continuationSeparator" w:id="0">
    <w:p w:rsidR="00ED1FAE" w:rsidRDefault="00ED1FAE" w:rsidP="0085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57" w:rsidRDefault="00BD6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57" w:rsidRDefault="00BD60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57" w:rsidRDefault="00BD6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F09"/>
    <w:multiLevelType w:val="hybridMultilevel"/>
    <w:tmpl w:val="BF26BEC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03AB1"/>
    <w:multiLevelType w:val="hybridMultilevel"/>
    <w:tmpl w:val="B5225256"/>
    <w:lvl w:ilvl="0" w:tplc="3DC2B6DC">
      <w:start w:val="1"/>
      <w:numFmt w:val="decimal"/>
      <w:lvlText w:val="%1-"/>
      <w:lvlJc w:val="left"/>
      <w:pPr>
        <w:ind w:left="-1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79" w:hanging="360"/>
      </w:pPr>
    </w:lvl>
    <w:lvl w:ilvl="2" w:tplc="0409001B" w:tentative="1">
      <w:start w:val="1"/>
      <w:numFmt w:val="lowerRoman"/>
      <w:lvlText w:val="%3."/>
      <w:lvlJc w:val="right"/>
      <w:pPr>
        <w:ind w:left="41" w:hanging="180"/>
      </w:pPr>
    </w:lvl>
    <w:lvl w:ilvl="3" w:tplc="0409000F" w:tentative="1">
      <w:start w:val="1"/>
      <w:numFmt w:val="decimal"/>
      <w:lvlText w:val="%4."/>
      <w:lvlJc w:val="left"/>
      <w:pPr>
        <w:ind w:left="761" w:hanging="360"/>
      </w:pPr>
    </w:lvl>
    <w:lvl w:ilvl="4" w:tplc="04090019" w:tentative="1">
      <w:start w:val="1"/>
      <w:numFmt w:val="lowerLetter"/>
      <w:lvlText w:val="%5."/>
      <w:lvlJc w:val="left"/>
      <w:pPr>
        <w:ind w:left="1481" w:hanging="360"/>
      </w:pPr>
    </w:lvl>
    <w:lvl w:ilvl="5" w:tplc="0409001B" w:tentative="1">
      <w:start w:val="1"/>
      <w:numFmt w:val="lowerRoman"/>
      <w:lvlText w:val="%6."/>
      <w:lvlJc w:val="right"/>
      <w:pPr>
        <w:ind w:left="2201" w:hanging="180"/>
      </w:pPr>
    </w:lvl>
    <w:lvl w:ilvl="6" w:tplc="0409000F" w:tentative="1">
      <w:start w:val="1"/>
      <w:numFmt w:val="decimal"/>
      <w:lvlText w:val="%7."/>
      <w:lvlJc w:val="left"/>
      <w:pPr>
        <w:ind w:left="2921" w:hanging="360"/>
      </w:pPr>
    </w:lvl>
    <w:lvl w:ilvl="7" w:tplc="04090019" w:tentative="1">
      <w:start w:val="1"/>
      <w:numFmt w:val="lowerLetter"/>
      <w:lvlText w:val="%8."/>
      <w:lvlJc w:val="left"/>
      <w:pPr>
        <w:ind w:left="3641" w:hanging="360"/>
      </w:pPr>
    </w:lvl>
    <w:lvl w:ilvl="8" w:tplc="0409001B" w:tentative="1">
      <w:start w:val="1"/>
      <w:numFmt w:val="lowerRoman"/>
      <w:lvlText w:val="%9."/>
      <w:lvlJc w:val="right"/>
      <w:pPr>
        <w:ind w:left="4361" w:hanging="180"/>
      </w:pPr>
    </w:lvl>
  </w:abstractNum>
  <w:abstractNum w:abstractNumId="2">
    <w:nsid w:val="10E837F6"/>
    <w:multiLevelType w:val="hybridMultilevel"/>
    <w:tmpl w:val="270C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2566B"/>
    <w:multiLevelType w:val="hybridMultilevel"/>
    <w:tmpl w:val="F8FC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C9F"/>
    <w:multiLevelType w:val="hybridMultilevel"/>
    <w:tmpl w:val="AFB41554"/>
    <w:lvl w:ilvl="0" w:tplc="FF7E275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</w:abstractNum>
  <w:abstractNum w:abstractNumId="5">
    <w:nsid w:val="1B0C60A4"/>
    <w:multiLevelType w:val="hybridMultilevel"/>
    <w:tmpl w:val="4DDE9194"/>
    <w:lvl w:ilvl="0" w:tplc="0409000F">
      <w:start w:val="1"/>
      <w:numFmt w:val="decimal"/>
      <w:lvlText w:val="%1."/>
      <w:lvlJc w:val="left"/>
      <w:pPr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6">
    <w:nsid w:val="28A748A1"/>
    <w:multiLevelType w:val="hybridMultilevel"/>
    <w:tmpl w:val="98E2C31E"/>
    <w:lvl w:ilvl="0" w:tplc="0144E8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E7610"/>
    <w:multiLevelType w:val="hybridMultilevel"/>
    <w:tmpl w:val="07EC2DC4"/>
    <w:lvl w:ilvl="0" w:tplc="0409000F">
      <w:start w:val="1"/>
      <w:numFmt w:val="decimal"/>
      <w:lvlText w:val="%1."/>
      <w:lvlJc w:val="left"/>
      <w:pPr>
        <w:ind w:left="3705" w:hanging="360"/>
      </w:p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8">
    <w:nsid w:val="2D013003"/>
    <w:multiLevelType w:val="hybridMultilevel"/>
    <w:tmpl w:val="C50A8496"/>
    <w:lvl w:ilvl="0" w:tplc="E8E412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96685"/>
    <w:multiLevelType w:val="hybridMultilevel"/>
    <w:tmpl w:val="87D0B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66757"/>
    <w:multiLevelType w:val="hybridMultilevel"/>
    <w:tmpl w:val="81F8AC16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93D2440"/>
    <w:multiLevelType w:val="hybridMultilevel"/>
    <w:tmpl w:val="93EEB204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2">
    <w:nsid w:val="3F4202B1"/>
    <w:multiLevelType w:val="hybridMultilevel"/>
    <w:tmpl w:val="0A640AEE"/>
    <w:lvl w:ilvl="0" w:tplc="9230C070">
      <w:start w:val="1"/>
      <w:numFmt w:val="decimal"/>
      <w:lvlText w:val="%1-"/>
      <w:lvlJc w:val="left"/>
      <w:pPr>
        <w:ind w:left="-1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79" w:hanging="360"/>
      </w:pPr>
    </w:lvl>
    <w:lvl w:ilvl="2" w:tplc="0409001B" w:tentative="1">
      <w:start w:val="1"/>
      <w:numFmt w:val="lowerRoman"/>
      <w:lvlText w:val="%3."/>
      <w:lvlJc w:val="right"/>
      <w:pPr>
        <w:ind w:left="41" w:hanging="180"/>
      </w:pPr>
    </w:lvl>
    <w:lvl w:ilvl="3" w:tplc="0409000F" w:tentative="1">
      <w:start w:val="1"/>
      <w:numFmt w:val="decimal"/>
      <w:lvlText w:val="%4."/>
      <w:lvlJc w:val="left"/>
      <w:pPr>
        <w:ind w:left="761" w:hanging="360"/>
      </w:pPr>
    </w:lvl>
    <w:lvl w:ilvl="4" w:tplc="04090019" w:tentative="1">
      <w:start w:val="1"/>
      <w:numFmt w:val="lowerLetter"/>
      <w:lvlText w:val="%5."/>
      <w:lvlJc w:val="left"/>
      <w:pPr>
        <w:ind w:left="1481" w:hanging="360"/>
      </w:pPr>
    </w:lvl>
    <w:lvl w:ilvl="5" w:tplc="0409001B" w:tentative="1">
      <w:start w:val="1"/>
      <w:numFmt w:val="lowerRoman"/>
      <w:lvlText w:val="%6."/>
      <w:lvlJc w:val="right"/>
      <w:pPr>
        <w:ind w:left="2201" w:hanging="180"/>
      </w:pPr>
    </w:lvl>
    <w:lvl w:ilvl="6" w:tplc="0409000F" w:tentative="1">
      <w:start w:val="1"/>
      <w:numFmt w:val="decimal"/>
      <w:lvlText w:val="%7."/>
      <w:lvlJc w:val="left"/>
      <w:pPr>
        <w:ind w:left="2921" w:hanging="360"/>
      </w:pPr>
    </w:lvl>
    <w:lvl w:ilvl="7" w:tplc="04090019" w:tentative="1">
      <w:start w:val="1"/>
      <w:numFmt w:val="lowerLetter"/>
      <w:lvlText w:val="%8."/>
      <w:lvlJc w:val="left"/>
      <w:pPr>
        <w:ind w:left="3641" w:hanging="360"/>
      </w:pPr>
    </w:lvl>
    <w:lvl w:ilvl="8" w:tplc="0409001B" w:tentative="1">
      <w:start w:val="1"/>
      <w:numFmt w:val="lowerRoman"/>
      <w:lvlText w:val="%9."/>
      <w:lvlJc w:val="right"/>
      <w:pPr>
        <w:ind w:left="4361" w:hanging="180"/>
      </w:pPr>
    </w:lvl>
  </w:abstractNum>
  <w:abstractNum w:abstractNumId="13">
    <w:nsid w:val="43444943"/>
    <w:multiLevelType w:val="hybridMultilevel"/>
    <w:tmpl w:val="9D40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A30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DF66F3"/>
    <w:multiLevelType w:val="hybridMultilevel"/>
    <w:tmpl w:val="93EEB204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6">
    <w:nsid w:val="5725003D"/>
    <w:multiLevelType w:val="multilevel"/>
    <w:tmpl w:val="ADB809DC"/>
    <w:lvl w:ilvl="0">
      <w:start w:val="1"/>
      <w:numFmt w:val="decimal"/>
      <w:lvlText w:val="(%1-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-319" w:hanging="144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-1718" w:hanging="180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-3117" w:hanging="216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-4516" w:hanging="252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-5915" w:hanging="28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-6954" w:hanging="360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-8353" w:hanging="39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-9752" w:hanging="4320"/>
      </w:pPr>
      <w:rPr>
        <w:rFonts w:hint="default"/>
      </w:rPr>
    </w:lvl>
  </w:abstractNum>
  <w:abstractNum w:abstractNumId="17">
    <w:nsid w:val="58AA2974"/>
    <w:multiLevelType w:val="hybridMultilevel"/>
    <w:tmpl w:val="14381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86913"/>
    <w:multiLevelType w:val="hybridMultilevel"/>
    <w:tmpl w:val="9190B1F6"/>
    <w:lvl w:ilvl="0" w:tplc="85B0369C">
      <w:numFmt w:val="bullet"/>
      <w:lvlText w:val="-"/>
      <w:lvlJc w:val="left"/>
      <w:pPr>
        <w:ind w:left="-139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</w:abstractNum>
  <w:abstractNum w:abstractNumId="19">
    <w:nsid w:val="65041D3A"/>
    <w:multiLevelType w:val="hybridMultilevel"/>
    <w:tmpl w:val="F88EF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2A24"/>
    <w:multiLevelType w:val="hybridMultilevel"/>
    <w:tmpl w:val="D5E4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30E54"/>
    <w:multiLevelType w:val="hybridMultilevel"/>
    <w:tmpl w:val="A3C0AF68"/>
    <w:lvl w:ilvl="0" w:tplc="D752E65A">
      <w:start w:val="1"/>
      <w:numFmt w:val="decimal"/>
      <w:lvlText w:val="%1-"/>
      <w:lvlJc w:val="left"/>
      <w:pPr>
        <w:ind w:left="-1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79" w:hanging="360"/>
      </w:pPr>
    </w:lvl>
    <w:lvl w:ilvl="2" w:tplc="0409001B" w:tentative="1">
      <w:start w:val="1"/>
      <w:numFmt w:val="lowerRoman"/>
      <w:lvlText w:val="%3."/>
      <w:lvlJc w:val="right"/>
      <w:pPr>
        <w:ind w:left="41" w:hanging="180"/>
      </w:pPr>
    </w:lvl>
    <w:lvl w:ilvl="3" w:tplc="0409000F" w:tentative="1">
      <w:start w:val="1"/>
      <w:numFmt w:val="decimal"/>
      <w:lvlText w:val="%4."/>
      <w:lvlJc w:val="left"/>
      <w:pPr>
        <w:ind w:left="761" w:hanging="360"/>
      </w:pPr>
    </w:lvl>
    <w:lvl w:ilvl="4" w:tplc="04090019" w:tentative="1">
      <w:start w:val="1"/>
      <w:numFmt w:val="lowerLetter"/>
      <w:lvlText w:val="%5."/>
      <w:lvlJc w:val="left"/>
      <w:pPr>
        <w:ind w:left="1481" w:hanging="360"/>
      </w:pPr>
    </w:lvl>
    <w:lvl w:ilvl="5" w:tplc="0409001B" w:tentative="1">
      <w:start w:val="1"/>
      <w:numFmt w:val="lowerRoman"/>
      <w:lvlText w:val="%6."/>
      <w:lvlJc w:val="right"/>
      <w:pPr>
        <w:ind w:left="2201" w:hanging="180"/>
      </w:pPr>
    </w:lvl>
    <w:lvl w:ilvl="6" w:tplc="0409000F" w:tentative="1">
      <w:start w:val="1"/>
      <w:numFmt w:val="decimal"/>
      <w:lvlText w:val="%7."/>
      <w:lvlJc w:val="left"/>
      <w:pPr>
        <w:ind w:left="2921" w:hanging="360"/>
      </w:pPr>
    </w:lvl>
    <w:lvl w:ilvl="7" w:tplc="04090019" w:tentative="1">
      <w:start w:val="1"/>
      <w:numFmt w:val="lowerLetter"/>
      <w:lvlText w:val="%8."/>
      <w:lvlJc w:val="left"/>
      <w:pPr>
        <w:ind w:left="3641" w:hanging="360"/>
      </w:pPr>
    </w:lvl>
    <w:lvl w:ilvl="8" w:tplc="0409001B" w:tentative="1">
      <w:start w:val="1"/>
      <w:numFmt w:val="lowerRoman"/>
      <w:lvlText w:val="%9."/>
      <w:lvlJc w:val="right"/>
      <w:pPr>
        <w:ind w:left="4361" w:hanging="180"/>
      </w:pPr>
    </w:lvl>
  </w:abstractNum>
  <w:abstractNum w:abstractNumId="22">
    <w:nsid w:val="70C809C5"/>
    <w:multiLevelType w:val="hybridMultilevel"/>
    <w:tmpl w:val="E1F2ABFE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75F9195E"/>
    <w:multiLevelType w:val="hybridMultilevel"/>
    <w:tmpl w:val="A0F2E2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5D1473"/>
    <w:multiLevelType w:val="hybridMultilevel"/>
    <w:tmpl w:val="4FB09838"/>
    <w:lvl w:ilvl="0" w:tplc="0409000F">
      <w:start w:val="1"/>
      <w:numFmt w:val="decimal"/>
      <w:lvlText w:val="%1."/>
      <w:lvlJc w:val="left"/>
      <w:pPr>
        <w:ind w:left="4425" w:hanging="360"/>
      </w:p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25">
    <w:nsid w:val="7E4C0AB0"/>
    <w:multiLevelType w:val="hybridMultilevel"/>
    <w:tmpl w:val="D6145982"/>
    <w:lvl w:ilvl="0" w:tplc="06C2A9EC">
      <w:start w:val="1"/>
      <w:numFmt w:val="decimal"/>
      <w:lvlText w:val="%1."/>
      <w:lvlJc w:val="left"/>
      <w:pPr>
        <w:ind w:left="108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12"/>
  </w:num>
  <w:num w:numId="5">
    <w:abstractNumId w:val="18"/>
  </w:num>
  <w:num w:numId="6">
    <w:abstractNumId w:val="4"/>
  </w:num>
  <w:num w:numId="7">
    <w:abstractNumId w:val="6"/>
  </w:num>
  <w:num w:numId="8">
    <w:abstractNumId w:val="25"/>
  </w:num>
  <w:num w:numId="9">
    <w:abstractNumId w:val="14"/>
  </w:num>
  <w:num w:numId="10">
    <w:abstractNumId w:val="10"/>
  </w:num>
  <w:num w:numId="11">
    <w:abstractNumId w:val="22"/>
  </w:num>
  <w:num w:numId="12">
    <w:abstractNumId w:val="20"/>
  </w:num>
  <w:num w:numId="13">
    <w:abstractNumId w:val="7"/>
  </w:num>
  <w:num w:numId="14">
    <w:abstractNumId w:val="24"/>
  </w:num>
  <w:num w:numId="15">
    <w:abstractNumId w:val="9"/>
  </w:num>
  <w:num w:numId="16">
    <w:abstractNumId w:val="3"/>
  </w:num>
  <w:num w:numId="17">
    <w:abstractNumId w:val="19"/>
  </w:num>
  <w:num w:numId="18">
    <w:abstractNumId w:val="8"/>
  </w:num>
  <w:num w:numId="19">
    <w:abstractNumId w:val="2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7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1138F"/>
    <w:rsid w:val="000168E7"/>
    <w:rsid w:val="000406D3"/>
    <w:rsid w:val="00054886"/>
    <w:rsid w:val="0006351B"/>
    <w:rsid w:val="000653C4"/>
    <w:rsid w:val="000738BF"/>
    <w:rsid w:val="00074D37"/>
    <w:rsid w:val="00085940"/>
    <w:rsid w:val="00096CF4"/>
    <w:rsid w:val="000D0CCD"/>
    <w:rsid w:val="000D2405"/>
    <w:rsid w:val="000D2A64"/>
    <w:rsid w:val="000D4953"/>
    <w:rsid w:val="000D4B87"/>
    <w:rsid w:val="000D7A17"/>
    <w:rsid w:val="000F3976"/>
    <w:rsid w:val="001053CC"/>
    <w:rsid w:val="0013464E"/>
    <w:rsid w:val="001625D0"/>
    <w:rsid w:val="001779D8"/>
    <w:rsid w:val="00184450"/>
    <w:rsid w:val="00186BF3"/>
    <w:rsid w:val="001B2337"/>
    <w:rsid w:val="001B7162"/>
    <w:rsid w:val="001C1785"/>
    <w:rsid w:val="001C55D8"/>
    <w:rsid w:val="001E3344"/>
    <w:rsid w:val="001F19D9"/>
    <w:rsid w:val="001F67DA"/>
    <w:rsid w:val="001F793D"/>
    <w:rsid w:val="00220575"/>
    <w:rsid w:val="002224CE"/>
    <w:rsid w:val="0022775C"/>
    <w:rsid w:val="00242555"/>
    <w:rsid w:val="00245783"/>
    <w:rsid w:val="00260242"/>
    <w:rsid w:val="00263033"/>
    <w:rsid w:val="002630BE"/>
    <w:rsid w:val="00265FA7"/>
    <w:rsid w:val="0027021F"/>
    <w:rsid w:val="002755C9"/>
    <w:rsid w:val="002818BF"/>
    <w:rsid w:val="0028348F"/>
    <w:rsid w:val="002A134F"/>
    <w:rsid w:val="002A1AAD"/>
    <w:rsid w:val="002A5428"/>
    <w:rsid w:val="002B0387"/>
    <w:rsid w:val="002B1E52"/>
    <w:rsid w:val="002C4EA6"/>
    <w:rsid w:val="002C706A"/>
    <w:rsid w:val="002D400B"/>
    <w:rsid w:val="002E45A7"/>
    <w:rsid w:val="002F47E1"/>
    <w:rsid w:val="003015F8"/>
    <w:rsid w:val="0030206E"/>
    <w:rsid w:val="00303093"/>
    <w:rsid w:val="00305D9F"/>
    <w:rsid w:val="003128FD"/>
    <w:rsid w:val="00317F5D"/>
    <w:rsid w:val="00317F88"/>
    <w:rsid w:val="003321CF"/>
    <w:rsid w:val="003324C7"/>
    <w:rsid w:val="0033561D"/>
    <w:rsid w:val="003365E3"/>
    <w:rsid w:val="00363BDE"/>
    <w:rsid w:val="00364287"/>
    <w:rsid w:val="00374DBE"/>
    <w:rsid w:val="003776C2"/>
    <w:rsid w:val="00385A36"/>
    <w:rsid w:val="0039021D"/>
    <w:rsid w:val="003A33E6"/>
    <w:rsid w:val="003A4472"/>
    <w:rsid w:val="003C6E4A"/>
    <w:rsid w:val="003E0207"/>
    <w:rsid w:val="003E197B"/>
    <w:rsid w:val="003F02DA"/>
    <w:rsid w:val="003F29DB"/>
    <w:rsid w:val="004007E6"/>
    <w:rsid w:val="004110AF"/>
    <w:rsid w:val="00427E60"/>
    <w:rsid w:val="0043789A"/>
    <w:rsid w:val="00444709"/>
    <w:rsid w:val="00447332"/>
    <w:rsid w:val="0045078F"/>
    <w:rsid w:val="00463F5A"/>
    <w:rsid w:val="004834BD"/>
    <w:rsid w:val="0048466F"/>
    <w:rsid w:val="00484E14"/>
    <w:rsid w:val="004B7CD3"/>
    <w:rsid w:val="004C6862"/>
    <w:rsid w:val="004D1B50"/>
    <w:rsid w:val="004D1E67"/>
    <w:rsid w:val="004E2F8B"/>
    <w:rsid w:val="004E6DFC"/>
    <w:rsid w:val="004F0AFD"/>
    <w:rsid w:val="0050648A"/>
    <w:rsid w:val="00507669"/>
    <w:rsid w:val="00510B37"/>
    <w:rsid w:val="00512A06"/>
    <w:rsid w:val="00513755"/>
    <w:rsid w:val="0052783A"/>
    <w:rsid w:val="00533869"/>
    <w:rsid w:val="00534006"/>
    <w:rsid w:val="00536204"/>
    <w:rsid w:val="00561FC6"/>
    <w:rsid w:val="00563C17"/>
    <w:rsid w:val="00567C85"/>
    <w:rsid w:val="00581ADD"/>
    <w:rsid w:val="00583A29"/>
    <w:rsid w:val="005901A5"/>
    <w:rsid w:val="00597EF0"/>
    <w:rsid w:val="005B7CBA"/>
    <w:rsid w:val="005D3EBC"/>
    <w:rsid w:val="005E429F"/>
    <w:rsid w:val="005E61F7"/>
    <w:rsid w:val="005F0E67"/>
    <w:rsid w:val="00617C23"/>
    <w:rsid w:val="006200C0"/>
    <w:rsid w:val="00620A36"/>
    <w:rsid w:val="0063625F"/>
    <w:rsid w:val="00640A1B"/>
    <w:rsid w:val="00643843"/>
    <w:rsid w:val="00685982"/>
    <w:rsid w:val="00685C42"/>
    <w:rsid w:val="0068733B"/>
    <w:rsid w:val="00696810"/>
    <w:rsid w:val="006A1AB3"/>
    <w:rsid w:val="006B2100"/>
    <w:rsid w:val="006C6002"/>
    <w:rsid w:val="006E2A7D"/>
    <w:rsid w:val="006F183D"/>
    <w:rsid w:val="006F73FB"/>
    <w:rsid w:val="00711965"/>
    <w:rsid w:val="00723ED9"/>
    <w:rsid w:val="007461D0"/>
    <w:rsid w:val="0074686B"/>
    <w:rsid w:val="00751B9D"/>
    <w:rsid w:val="00752989"/>
    <w:rsid w:val="007814B0"/>
    <w:rsid w:val="00784B6D"/>
    <w:rsid w:val="007922EF"/>
    <w:rsid w:val="0079327A"/>
    <w:rsid w:val="007969F1"/>
    <w:rsid w:val="007A243A"/>
    <w:rsid w:val="007B11B2"/>
    <w:rsid w:val="007B2657"/>
    <w:rsid w:val="007D5956"/>
    <w:rsid w:val="007D7079"/>
    <w:rsid w:val="007E3202"/>
    <w:rsid w:val="007E4435"/>
    <w:rsid w:val="007F4383"/>
    <w:rsid w:val="00804C5A"/>
    <w:rsid w:val="008172DC"/>
    <w:rsid w:val="008220BB"/>
    <w:rsid w:val="00826B9D"/>
    <w:rsid w:val="00830763"/>
    <w:rsid w:val="00831D56"/>
    <w:rsid w:val="0084052D"/>
    <w:rsid w:val="0084588D"/>
    <w:rsid w:val="00847482"/>
    <w:rsid w:val="00856F38"/>
    <w:rsid w:val="00881A6F"/>
    <w:rsid w:val="008A5E6B"/>
    <w:rsid w:val="008A7B5B"/>
    <w:rsid w:val="008B6751"/>
    <w:rsid w:val="008C0422"/>
    <w:rsid w:val="008C1779"/>
    <w:rsid w:val="008D5F99"/>
    <w:rsid w:val="00904514"/>
    <w:rsid w:val="00904EA9"/>
    <w:rsid w:val="00907C35"/>
    <w:rsid w:val="0091554C"/>
    <w:rsid w:val="009220C4"/>
    <w:rsid w:val="0093131E"/>
    <w:rsid w:val="00947D6C"/>
    <w:rsid w:val="00961874"/>
    <w:rsid w:val="009653A2"/>
    <w:rsid w:val="009910A6"/>
    <w:rsid w:val="009A1863"/>
    <w:rsid w:val="009D55A7"/>
    <w:rsid w:val="009E6035"/>
    <w:rsid w:val="009F254C"/>
    <w:rsid w:val="00A00B1F"/>
    <w:rsid w:val="00A04265"/>
    <w:rsid w:val="00A04728"/>
    <w:rsid w:val="00A06F7A"/>
    <w:rsid w:val="00A10D62"/>
    <w:rsid w:val="00A16A24"/>
    <w:rsid w:val="00A22CFF"/>
    <w:rsid w:val="00A24987"/>
    <w:rsid w:val="00A33701"/>
    <w:rsid w:val="00A5796D"/>
    <w:rsid w:val="00A606F2"/>
    <w:rsid w:val="00A74DA9"/>
    <w:rsid w:val="00A77B08"/>
    <w:rsid w:val="00A96444"/>
    <w:rsid w:val="00AB1F36"/>
    <w:rsid w:val="00AB7C36"/>
    <w:rsid w:val="00AC65CE"/>
    <w:rsid w:val="00AF395D"/>
    <w:rsid w:val="00AF71BD"/>
    <w:rsid w:val="00B0694F"/>
    <w:rsid w:val="00B1012E"/>
    <w:rsid w:val="00B14C39"/>
    <w:rsid w:val="00B170E0"/>
    <w:rsid w:val="00B25157"/>
    <w:rsid w:val="00B4285C"/>
    <w:rsid w:val="00B521F1"/>
    <w:rsid w:val="00B8308E"/>
    <w:rsid w:val="00B96F31"/>
    <w:rsid w:val="00BA5D65"/>
    <w:rsid w:val="00BA62A3"/>
    <w:rsid w:val="00BB38E0"/>
    <w:rsid w:val="00BD026E"/>
    <w:rsid w:val="00BD44E8"/>
    <w:rsid w:val="00BD5F87"/>
    <w:rsid w:val="00BD6057"/>
    <w:rsid w:val="00BE3C51"/>
    <w:rsid w:val="00BE7F02"/>
    <w:rsid w:val="00C02D38"/>
    <w:rsid w:val="00C34200"/>
    <w:rsid w:val="00C35B5C"/>
    <w:rsid w:val="00C40546"/>
    <w:rsid w:val="00C5662C"/>
    <w:rsid w:val="00C62959"/>
    <w:rsid w:val="00C6340C"/>
    <w:rsid w:val="00C76B8E"/>
    <w:rsid w:val="00C82BD5"/>
    <w:rsid w:val="00C847A2"/>
    <w:rsid w:val="00C84D5C"/>
    <w:rsid w:val="00C87DE1"/>
    <w:rsid w:val="00C92247"/>
    <w:rsid w:val="00CA526A"/>
    <w:rsid w:val="00CB0F95"/>
    <w:rsid w:val="00CB54C7"/>
    <w:rsid w:val="00CB6D2E"/>
    <w:rsid w:val="00CC329D"/>
    <w:rsid w:val="00CC4B13"/>
    <w:rsid w:val="00CC610E"/>
    <w:rsid w:val="00CC6D59"/>
    <w:rsid w:val="00CC7BA0"/>
    <w:rsid w:val="00CD6427"/>
    <w:rsid w:val="00CD6D8D"/>
    <w:rsid w:val="00CE405E"/>
    <w:rsid w:val="00CE6B4B"/>
    <w:rsid w:val="00CF3536"/>
    <w:rsid w:val="00D07ED5"/>
    <w:rsid w:val="00D17C7C"/>
    <w:rsid w:val="00D2488D"/>
    <w:rsid w:val="00D34EFC"/>
    <w:rsid w:val="00D4486B"/>
    <w:rsid w:val="00D60AF3"/>
    <w:rsid w:val="00D76B0B"/>
    <w:rsid w:val="00D8380A"/>
    <w:rsid w:val="00D918F4"/>
    <w:rsid w:val="00D94400"/>
    <w:rsid w:val="00DA0720"/>
    <w:rsid w:val="00DB1CD8"/>
    <w:rsid w:val="00DB5693"/>
    <w:rsid w:val="00DD2D3C"/>
    <w:rsid w:val="00DD3C95"/>
    <w:rsid w:val="00DE099B"/>
    <w:rsid w:val="00DF14A5"/>
    <w:rsid w:val="00DF4E62"/>
    <w:rsid w:val="00E04F99"/>
    <w:rsid w:val="00E469E2"/>
    <w:rsid w:val="00E5061D"/>
    <w:rsid w:val="00E574C0"/>
    <w:rsid w:val="00E63A1F"/>
    <w:rsid w:val="00E66342"/>
    <w:rsid w:val="00E67086"/>
    <w:rsid w:val="00E838BC"/>
    <w:rsid w:val="00E85162"/>
    <w:rsid w:val="00E853DF"/>
    <w:rsid w:val="00EB445A"/>
    <w:rsid w:val="00EC31E5"/>
    <w:rsid w:val="00ED1FAE"/>
    <w:rsid w:val="00ED2ECB"/>
    <w:rsid w:val="00EF3B85"/>
    <w:rsid w:val="00F01BA3"/>
    <w:rsid w:val="00F03E8D"/>
    <w:rsid w:val="00F10AA3"/>
    <w:rsid w:val="00F11969"/>
    <w:rsid w:val="00F2414D"/>
    <w:rsid w:val="00F26682"/>
    <w:rsid w:val="00F30A54"/>
    <w:rsid w:val="00F32F34"/>
    <w:rsid w:val="00F543A7"/>
    <w:rsid w:val="00F62C4C"/>
    <w:rsid w:val="00F6614C"/>
    <w:rsid w:val="00F73871"/>
    <w:rsid w:val="00F73C32"/>
    <w:rsid w:val="00F74867"/>
    <w:rsid w:val="00F7514B"/>
    <w:rsid w:val="00F75CF9"/>
    <w:rsid w:val="00F76131"/>
    <w:rsid w:val="00F7789F"/>
    <w:rsid w:val="00F80807"/>
    <w:rsid w:val="00F84329"/>
    <w:rsid w:val="00F92345"/>
    <w:rsid w:val="00FA636A"/>
    <w:rsid w:val="00FB7E72"/>
    <w:rsid w:val="00FC14B3"/>
    <w:rsid w:val="00FC73DC"/>
    <w:rsid w:val="00FC77FE"/>
    <w:rsid w:val="00FD1D7A"/>
    <w:rsid w:val="00FE2FE2"/>
    <w:rsid w:val="00FF1D84"/>
    <w:rsid w:val="00FF1ECB"/>
    <w:rsid w:val="00FF43CF"/>
    <w:rsid w:val="00FF4FEA"/>
    <w:rsid w:val="00FF566E"/>
    <w:rsid w:val="00FF64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6F38"/>
  </w:style>
  <w:style w:type="paragraph" w:styleId="a4">
    <w:name w:val="footer"/>
    <w:basedOn w:val="a"/>
    <w:link w:val="Char0"/>
    <w:uiPriority w:val="99"/>
    <w:unhideWhenUsed/>
    <w:rsid w:val="00856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6F38"/>
  </w:style>
  <w:style w:type="paragraph" w:styleId="a5">
    <w:name w:val="List Paragraph"/>
    <w:basedOn w:val="a"/>
    <w:uiPriority w:val="34"/>
    <w:qFormat/>
    <w:rsid w:val="00377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2498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A2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249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Grid 1"/>
    <w:basedOn w:val="a1"/>
    <w:uiPriority w:val="67"/>
    <w:rsid w:val="00F03E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Normal (Web)"/>
    <w:basedOn w:val="a"/>
    <w:uiPriority w:val="99"/>
    <w:semiHidden/>
    <w:unhideWhenUsed/>
    <w:rsid w:val="00510B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6F38"/>
  </w:style>
  <w:style w:type="paragraph" w:styleId="a4">
    <w:name w:val="footer"/>
    <w:basedOn w:val="a"/>
    <w:link w:val="Char0"/>
    <w:uiPriority w:val="99"/>
    <w:unhideWhenUsed/>
    <w:rsid w:val="00856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6F38"/>
  </w:style>
  <w:style w:type="paragraph" w:styleId="a5">
    <w:name w:val="List Paragraph"/>
    <w:basedOn w:val="a"/>
    <w:uiPriority w:val="34"/>
    <w:qFormat/>
    <w:rsid w:val="00377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2498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A2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249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Grid 1"/>
    <w:basedOn w:val="a1"/>
    <w:uiPriority w:val="67"/>
    <w:rsid w:val="00F03E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Normal (Web)"/>
    <w:basedOn w:val="a"/>
    <w:uiPriority w:val="99"/>
    <w:semiHidden/>
    <w:unhideWhenUsed/>
    <w:rsid w:val="00510B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976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081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067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33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2307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7275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3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69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313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88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45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264830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063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8FEA-03C7-4F57-8795-B39DE38D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almarsa</dc:creator>
  <cp:lastModifiedBy>ECONOMIC 3</cp:lastModifiedBy>
  <cp:revision>2</cp:revision>
  <cp:lastPrinted>2017-04-25T12:12:00Z</cp:lastPrinted>
  <dcterms:created xsi:type="dcterms:W3CDTF">2017-09-26T06:36:00Z</dcterms:created>
  <dcterms:modified xsi:type="dcterms:W3CDTF">2017-09-26T06:36:00Z</dcterms:modified>
</cp:coreProperties>
</file>